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E9AA8" w14:textId="0776A8F8" w:rsidR="00B5568F" w:rsidRPr="00F41C53" w:rsidRDefault="00EE5B6C" w:rsidP="00FF3248">
      <w:pPr>
        <w:spacing w:line="360" w:lineRule="auto"/>
        <w:contextualSpacing/>
        <w:jc w:val="center"/>
        <w:rPr>
          <w:rFonts w:ascii="Bookman Old Style" w:hAnsi="Bookman Old Style" w:cs="Arial"/>
          <w:b/>
          <w:u w:val="single"/>
        </w:rPr>
      </w:pPr>
      <w:r w:rsidRPr="00F41C53">
        <w:rPr>
          <w:rFonts w:ascii="Bookman Old Style" w:hAnsi="Bookman Old Style" w:cs="Arial"/>
          <w:b/>
          <w:u w:val="single"/>
        </w:rPr>
        <w:t>SOLICITAÇÃO DE PROPOSTA DE PREÇO</w:t>
      </w:r>
    </w:p>
    <w:p w14:paraId="5E0EB9BA" w14:textId="571D6D6A" w:rsidR="00EE5B6C" w:rsidRPr="00F41C53" w:rsidRDefault="00B5568F" w:rsidP="00EE5B6C">
      <w:pPr>
        <w:spacing w:line="360" w:lineRule="auto"/>
        <w:contextualSpacing/>
        <w:rPr>
          <w:rFonts w:ascii="Bookman Old Style" w:hAnsi="Bookman Old Style" w:cs="Arial"/>
          <w:b/>
          <w:u w:val="single"/>
        </w:rPr>
      </w:pPr>
      <w:r w:rsidRPr="00F41C53">
        <w:rPr>
          <w:rFonts w:ascii="Bookman Old Style" w:hAnsi="Bookman Old Style" w:cs="Arial"/>
          <w:b/>
          <w:u w:val="single"/>
        </w:rPr>
        <w:t>Processo Administrativo nº 00</w:t>
      </w:r>
      <w:r w:rsidR="00F41C53" w:rsidRPr="00F41C53">
        <w:rPr>
          <w:rFonts w:ascii="Bookman Old Style" w:hAnsi="Bookman Old Style" w:cs="Arial"/>
          <w:b/>
          <w:u w:val="single"/>
        </w:rPr>
        <w:t>1</w:t>
      </w:r>
      <w:r w:rsidR="00EE5B6C" w:rsidRPr="00F41C53">
        <w:rPr>
          <w:rFonts w:ascii="Bookman Old Style" w:hAnsi="Bookman Old Style" w:cs="Arial"/>
          <w:b/>
          <w:u w:val="single"/>
        </w:rPr>
        <w:t>/202</w:t>
      </w:r>
      <w:r w:rsidR="00F41C53" w:rsidRPr="00F41C53">
        <w:rPr>
          <w:rFonts w:ascii="Bookman Old Style" w:hAnsi="Bookman Old Style" w:cs="Arial"/>
          <w:b/>
          <w:u w:val="single"/>
        </w:rPr>
        <w:t>4</w:t>
      </w:r>
      <w:r w:rsidR="00EE5B6C" w:rsidRPr="00F41C53">
        <w:rPr>
          <w:rFonts w:ascii="Bookman Old Style" w:hAnsi="Bookman Old Style" w:cs="Arial"/>
          <w:b/>
          <w:u w:val="single"/>
        </w:rPr>
        <w:t>.</w:t>
      </w:r>
    </w:p>
    <w:p w14:paraId="75F7EDE2" w14:textId="452BBBF8" w:rsidR="00EE5B6C" w:rsidRPr="00F41C53" w:rsidRDefault="00EE5B6C" w:rsidP="00EE5B6C">
      <w:pPr>
        <w:spacing w:line="360" w:lineRule="auto"/>
        <w:contextualSpacing/>
        <w:rPr>
          <w:rFonts w:ascii="Bookman Old Style" w:hAnsi="Bookman Old Style" w:cs="Arial"/>
        </w:rPr>
      </w:pPr>
      <w:r w:rsidRPr="00F41C53">
        <w:rPr>
          <w:rFonts w:ascii="Bookman Old Style" w:hAnsi="Bookman Old Style" w:cs="Arial"/>
        </w:rPr>
        <w:t>Razão Social:____________________________________________________</w:t>
      </w:r>
      <w:r w:rsidR="00F41C53">
        <w:rPr>
          <w:rFonts w:ascii="Bookman Old Style" w:hAnsi="Bookman Old Style" w:cs="Arial"/>
        </w:rPr>
        <w:t>______________</w:t>
      </w:r>
    </w:p>
    <w:p w14:paraId="436DE4B9" w14:textId="63D12E7F" w:rsidR="00EE5B6C" w:rsidRPr="00F41C53" w:rsidRDefault="00EE5B6C" w:rsidP="00EE5B6C">
      <w:pPr>
        <w:spacing w:line="360" w:lineRule="auto"/>
        <w:contextualSpacing/>
        <w:rPr>
          <w:rFonts w:ascii="Bookman Old Style" w:hAnsi="Bookman Old Style" w:cs="Arial"/>
        </w:rPr>
      </w:pPr>
      <w:r w:rsidRPr="00F41C53">
        <w:rPr>
          <w:rFonts w:ascii="Bookman Old Style" w:hAnsi="Bookman Old Style" w:cs="Arial"/>
        </w:rPr>
        <w:t>CNPJ: ________________________________</w:t>
      </w:r>
      <w:r w:rsidR="00F41C53">
        <w:rPr>
          <w:rFonts w:ascii="Bookman Old Style" w:hAnsi="Bookman Old Style" w:cs="Arial"/>
        </w:rPr>
        <w:t>_________</w:t>
      </w:r>
      <w:r w:rsidRPr="00F41C53">
        <w:rPr>
          <w:rFonts w:ascii="Bookman Old Style" w:hAnsi="Bookman Old Style" w:cs="Arial"/>
        </w:rPr>
        <w:t>.</w:t>
      </w:r>
    </w:p>
    <w:p w14:paraId="69EC5D27" w14:textId="77777777" w:rsidR="00EE5B6C" w:rsidRPr="00F41C53" w:rsidRDefault="00EE5B6C" w:rsidP="00EE5B6C">
      <w:pPr>
        <w:spacing w:line="360" w:lineRule="auto"/>
        <w:contextualSpacing/>
        <w:rPr>
          <w:rFonts w:ascii="Bookman Old Style" w:hAnsi="Bookman Old Style" w:cs="Arial"/>
        </w:rPr>
      </w:pPr>
      <w:r w:rsidRPr="00F41C53">
        <w:rPr>
          <w:rFonts w:ascii="Bookman Old Style" w:hAnsi="Bookman Old Style" w:cs="Arial"/>
        </w:rPr>
        <w:t>Telefone:__________________________________________________.</w:t>
      </w:r>
    </w:p>
    <w:p w14:paraId="49F13588" w14:textId="2035C1AE" w:rsidR="00B5568F" w:rsidRPr="00F41C53" w:rsidRDefault="00EE5B6C" w:rsidP="0023340B">
      <w:pPr>
        <w:spacing w:line="360" w:lineRule="auto"/>
        <w:contextualSpacing/>
        <w:rPr>
          <w:rFonts w:ascii="Bookman Old Style" w:hAnsi="Bookman Old Style" w:cs="Arial"/>
        </w:rPr>
      </w:pPr>
      <w:r w:rsidRPr="00F41C53">
        <w:rPr>
          <w:rFonts w:ascii="Bookman Old Style" w:hAnsi="Bookman Old Style" w:cs="Arial"/>
        </w:rPr>
        <w:t>E-mail: ____________________________________________________</w:t>
      </w:r>
      <w:r w:rsidR="00F41C53">
        <w:rPr>
          <w:rFonts w:ascii="Bookman Old Style" w:hAnsi="Bookman Old Style" w:cs="Arial"/>
        </w:rPr>
        <w:t>______________</w:t>
      </w:r>
      <w:r w:rsidRPr="00F41C53">
        <w:rPr>
          <w:rFonts w:ascii="Bookman Old Style" w:hAnsi="Bookman Old Style" w:cs="Arial"/>
        </w:rPr>
        <w:t>.</w:t>
      </w:r>
    </w:p>
    <w:p w14:paraId="77F10E70" w14:textId="310FE5D7" w:rsidR="00B5568F" w:rsidRPr="00F41C53" w:rsidRDefault="00B5568F" w:rsidP="00B5568F">
      <w:pPr>
        <w:spacing w:line="360" w:lineRule="auto"/>
        <w:jc w:val="both"/>
        <w:rPr>
          <w:rFonts w:ascii="Bookman Old Style" w:hAnsi="Bookman Old Style" w:cs="Times New Roman"/>
          <w:b/>
          <w:u w:val="single"/>
        </w:rPr>
      </w:pPr>
      <w:r w:rsidRPr="00F41C53">
        <w:rPr>
          <w:rFonts w:ascii="Bookman Old Style" w:hAnsi="Bookman Old Style" w:cs="Times New Roman"/>
          <w:b/>
          <w:u w:val="single"/>
        </w:rPr>
        <w:t>1 – DO OBJETO:</w:t>
      </w:r>
    </w:p>
    <w:p w14:paraId="75DB2FEF" w14:textId="0109DBF2" w:rsidR="00B5568F" w:rsidRPr="00F41C53" w:rsidRDefault="00B5568F" w:rsidP="00B5568F">
      <w:pPr>
        <w:spacing w:line="360" w:lineRule="auto"/>
        <w:jc w:val="both"/>
        <w:rPr>
          <w:rFonts w:ascii="Bookman Old Style" w:hAnsi="Bookman Old Style" w:cs="Times New Roman"/>
        </w:rPr>
      </w:pPr>
      <w:r w:rsidRPr="00F41C53">
        <w:rPr>
          <w:rFonts w:ascii="Bookman Old Style" w:hAnsi="Bookman Old Style" w:cs="Times New Roman"/>
        </w:rPr>
        <w:t xml:space="preserve">1.1 </w:t>
      </w:r>
      <w:r w:rsidR="00FF3248" w:rsidRPr="00F41C53">
        <w:rPr>
          <w:rFonts w:ascii="Bookman Old Style" w:hAnsi="Bookman Old Style" w:cs="Times New Roman"/>
        </w:rPr>
        <w:t>–</w:t>
      </w:r>
      <w:r w:rsidR="00F41C53" w:rsidRPr="00F41C53">
        <w:rPr>
          <w:rFonts w:ascii="Bookman Old Style" w:hAnsi="Bookman Old Style" w:cs="Times New Roman"/>
        </w:rPr>
        <w:t xml:space="preserve"> </w:t>
      </w:r>
      <w:r w:rsidR="00F41C53" w:rsidRPr="00F41C53">
        <w:rPr>
          <w:rFonts w:ascii="Bookman Old Style" w:hAnsi="Bookman Old Style"/>
        </w:rPr>
        <w:t xml:space="preserve">Contratação de empresa especializada para </w:t>
      </w:r>
      <w:r w:rsidR="00F41C53" w:rsidRPr="00F41C53">
        <w:rPr>
          <w:rStyle w:val="webmail-reader-header-subject"/>
          <w:rFonts w:ascii="Bookman Old Style" w:hAnsi="Bookman Old Style" w:cs="Times New Roman"/>
          <w:shd w:val="clear" w:color="auto" w:fill="FFFFFF"/>
        </w:rPr>
        <w:t xml:space="preserve">Prestação de Serviços Reformulação, Manutenção e Alimentação do Sítio Eletrônico do CONSAVAP, Hospedagem do WEBSITE e Controle do e-mail coorporativo </w:t>
      </w:r>
      <w:r w:rsidR="00F41C53" w:rsidRPr="00F41C53">
        <w:rPr>
          <w:rFonts w:ascii="Bookman Old Style" w:hAnsi="Bookman Old Style"/>
        </w:rPr>
        <w:t>“consavap.com.br”</w:t>
      </w:r>
      <w:r w:rsidR="00F41C53" w:rsidRPr="00F41C53">
        <w:rPr>
          <w:rStyle w:val="webmail-reader-header-subject"/>
          <w:rFonts w:ascii="Bookman Old Style" w:hAnsi="Bookman Old Style" w:cs="Times New Roman"/>
          <w:shd w:val="clear" w:color="auto" w:fill="FFFFFF"/>
        </w:rPr>
        <w:t xml:space="preserve"> e Armazenamento de dados (Banco de Dados), pelo </w:t>
      </w:r>
      <w:r w:rsidR="008B71FF">
        <w:rPr>
          <w:rFonts w:ascii="Bookman Old Style" w:hAnsi="Bookman Old Style"/>
        </w:rPr>
        <w:t>período de 36 (trinta e seis) meses</w:t>
      </w:r>
      <w:r w:rsidR="00FF3248" w:rsidRPr="00F41C53">
        <w:rPr>
          <w:rFonts w:ascii="Bookman Old Style" w:hAnsi="Bookman Old Style" w:cs="Times New Roman"/>
        </w:rPr>
        <w:t>, conforme</w:t>
      </w:r>
      <w:r w:rsidRPr="00F41C53">
        <w:rPr>
          <w:rFonts w:ascii="Bookman Old Style" w:hAnsi="Bookman Old Style" w:cs="Times New Roman"/>
        </w:rPr>
        <w:t xml:space="preserve"> especificações mínimas detalhadas aba</w:t>
      </w:r>
      <w:r w:rsidR="00CE05BF" w:rsidRPr="00F41C53">
        <w:rPr>
          <w:rFonts w:ascii="Bookman Old Style" w:hAnsi="Bookman Old Style" w:cs="Times New Roman"/>
        </w:rPr>
        <w:t>ixo e no Termo de Referência anexo</w:t>
      </w:r>
      <w:r w:rsidRPr="00F41C53">
        <w:rPr>
          <w:rFonts w:ascii="Bookman Old Style" w:hAnsi="Bookman Old Style" w:cs="Times New Roman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52"/>
        <w:gridCol w:w="1752"/>
        <w:gridCol w:w="2126"/>
        <w:gridCol w:w="2015"/>
      </w:tblGrid>
      <w:tr w:rsidR="00B5568F" w:rsidRPr="00F41C53" w14:paraId="64269F80" w14:textId="77777777" w:rsidTr="00761BA5">
        <w:tc>
          <w:tcPr>
            <w:tcW w:w="3652" w:type="dxa"/>
          </w:tcPr>
          <w:p w14:paraId="74CAC8F9" w14:textId="06DF9139" w:rsidR="00B5568F" w:rsidRPr="00F41C53" w:rsidRDefault="00F41C53" w:rsidP="00FF2919">
            <w:pPr>
              <w:spacing w:line="360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OBJETO</w:t>
            </w:r>
          </w:p>
        </w:tc>
        <w:tc>
          <w:tcPr>
            <w:tcW w:w="1701" w:type="dxa"/>
          </w:tcPr>
          <w:p w14:paraId="228D010E" w14:textId="24E93BFE" w:rsidR="00B5568F" w:rsidRPr="00F41C53" w:rsidRDefault="00761BA5" w:rsidP="00FF2919">
            <w:pPr>
              <w:spacing w:line="360" w:lineRule="auto"/>
              <w:jc w:val="both"/>
              <w:rPr>
                <w:rFonts w:ascii="Bookman Old Style" w:hAnsi="Bookman Old Style" w:cs="Times New Roman"/>
              </w:rPr>
            </w:pPr>
            <w:r w:rsidRPr="00F41C53">
              <w:rPr>
                <w:rFonts w:ascii="Bookman Old Style" w:hAnsi="Bookman Old Style" w:cs="Times New Roman"/>
              </w:rPr>
              <w:t>PRAZO CONTRATUAL</w:t>
            </w:r>
          </w:p>
        </w:tc>
        <w:tc>
          <w:tcPr>
            <w:tcW w:w="2126" w:type="dxa"/>
          </w:tcPr>
          <w:p w14:paraId="166E2EA9" w14:textId="2A1BD4C3" w:rsidR="00B5568F" w:rsidRPr="00F41C53" w:rsidRDefault="00761BA5" w:rsidP="00FF2919">
            <w:pPr>
              <w:spacing w:line="360" w:lineRule="auto"/>
              <w:jc w:val="both"/>
              <w:rPr>
                <w:rFonts w:ascii="Bookman Old Style" w:hAnsi="Bookman Old Style" w:cs="Times New Roman"/>
              </w:rPr>
            </w:pPr>
            <w:r w:rsidRPr="00F41C53">
              <w:rPr>
                <w:rFonts w:ascii="Bookman Old Style" w:hAnsi="Bookman Old Style" w:cs="Times New Roman"/>
              </w:rPr>
              <w:t>VALOR MENSAL</w:t>
            </w:r>
          </w:p>
        </w:tc>
        <w:tc>
          <w:tcPr>
            <w:tcW w:w="2015" w:type="dxa"/>
          </w:tcPr>
          <w:p w14:paraId="1C00C231" w14:textId="6F814429" w:rsidR="00B5568F" w:rsidRPr="00F41C53" w:rsidRDefault="00761BA5" w:rsidP="00FF2919">
            <w:pPr>
              <w:spacing w:line="360" w:lineRule="auto"/>
              <w:jc w:val="both"/>
              <w:rPr>
                <w:rFonts w:ascii="Bookman Old Style" w:hAnsi="Bookman Old Style" w:cs="Times New Roman"/>
              </w:rPr>
            </w:pPr>
            <w:r w:rsidRPr="00F41C53">
              <w:rPr>
                <w:rFonts w:ascii="Bookman Old Style" w:hAnsi="Bookman Old Style" w:cs="Times New Roman"/>
              </w:rPr>
              <w:t xml:space="preserve">VALOR </w:t>
            </w:r>
            <w:r w:rsidR="008B71FF">
              <w:rPr>
                <w:rFonts w:ascii="Bookman Old Style" w:hAnsi="Bookman Old Style" w:cs="Times New Roman"/>
              </w:rPr>
              <w:t>TOTAL</w:t>
            </w:r>
          </w:p>
        </w:tc>
      </w:tr>
      <w:tr w:rsidR="00B5568F" w:rsidRPr="00F41C53" w14:paraId="34AE4606" w14:textId="77777777" w:rsidTr="00761BA5">
        <w:tc>
          <w:tcPr>
            <w:tcW w:w="3652" w:type="dxa"/>
          </w:tcPr>
          <w:p w14:paraId="13E3915E" w14:textId="60D8486D" w:rsidR="00761BA5" w:rsidRDefault="00F41C53" w:rsidP="00F41C53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F41C53">
              <w:rPr>
                <w:rFonts w:ascii="Bookman Old Style" w:hAnsi="Bookman Old Style"/>
              </w:rPr>
              <w:t xml:space="preserve">Contratação de empresa especializada para </w:t>
            </w:r>
            <w:r w:rsidRPr="00F41C53">
              <w:rPr>
                <w:rStyle w:val="webmail-reader-header-subject"/>
                <w:rFonts w:ascii="Bookman Old Style" w:hAnsi="Bookman Old Style" w:cs="Times New Roman"/>
                <w:shd w:val="clear" w:color="auto" w:fill="FFFFFF"/>
              </w:rPr>
              <w:t xml:space="preserve">Prestação de Serviços Reformulação, Manutenção e Alimentação do Sítio Eletrônico do CONSAVAP, Hospedagem do WEBSITE e Controle do e-mail coorporativo </w:t>
            </w:r>
            <w:r w:rsidRPr="00F41C53">
              <w:rPr>
                <w:rFonts w:ascii="Bookman Old Style" w:hAnsi="Bookman Old Style"/>
              </w:rPr>
              <w:t>“consavap.com.br”</w:t>
            </w:r>
            <w:r w:rsidRPr="00F41C53">
              <w:rPr>
                <w:rStyle w:val="webmail-reader-header-subject"/>
                <w:rFonts w:ascii="Bookman Old Style" w:hAnsi="Bookman Old Style" w:cs="Times New Roman"/>
                <w:shd w:val="clear" w:color="auto" w:fill="FFFFFF"/>
              </w:rPr>
              <w:t xml:space="preserve"> e Armazenamento de dados (Banco de Dados), pelo </w:t>
            </w:r>
            <w:r w:rsidR="008B71FF">
              <w:rPr>
                <w:rStyle w:val="webmail-reader-header-subject"/>
                <w:rFonts w:ascii="Bookman Old Style" w:hAnsi="Bookman Old Style" w:cs="Times New Roman"/>
                <w:shd w:val="clear" w:color="auto" w:fill="FFFFFF"/>
              </w:rPr>
              <w:t>período de</w:t>
            </w:r>
            <w:r w:rsidRPr="00F41C53">
              <w:rPr>
                <w:rFonts w:ascii="Bookman Old Style" w:hAnsi="Bookman Old Style"/>
              </w:rPr>
              <w:t xml:space="preserve"> </w:t>
            </w:r>
            <w:r w:rsidR="008B71FF">
              <w:rPr>
                <w:rFonts w:ascii="Bookman Old Style" w:hAnsi="Bookman Old Style"/>
              </w:rPr>
              <w:t xml:space="preserve">36 </w:t>
            </w:r>
            <w:r w:rsidR="008B71FF">
              <w:t>(trinta e seis)</w:t>
            </w:r>
            <w:r w:rsidRPr="00F41C53">
              <w:rPr>
                <w:rFonts w:ascii="Bookman Old Style" w:hAnsi="Bookman Old Style"/>
              </w:rPr>
              <w:t xml:space="preserve"> </w:t>
            </w:r>
            <w:r w:rsidR="008B71FF">
              <w:rPr>
                <w:rFonts w:ascii="Bookman Old Style" w:hAnsi="Bookman Old Style"/>
              </w:rPr>
              <w:t>meses</w:t>
            </w:r>
            <w:r>
              <w:rPr>
                <w:rFonts w:ascii="Bookman Old Style" w:hAnsi="Bookman Old Style"/>
              </w:rPr>
              <w:t>.</w:t>
            </w:r>
          </w:p>
          <w:p w14:paraId="38C1D934" w14:textId="1C7C758F" w:rsidR="00F41C53" w:rsidRPr="00F41C53" w:rsidRDefault="00F41C53" w:rsidP="00F41C53">
            <w:pPr>
              <w:spacing w:line="360" w:lineRule="auto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01" w:type="dxa"/>
          </w:tcPr>
          <w:p w14:paraId="7FB66259" w14:textId="10D68670" w:rsidR="00B5568F" w:rsidRPr="00F41C53" w:rsidRDefault="008B71FF" w:rsidP="00761BA5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36</w:t>
            </w:r>
            <w:r w:rsidR="00761BA5" w:rsidRPr="00F41C53">
              <w:rPr>
                <w:rFonts w:ascii="Bookman Old Style" w:hAnsi="Bookman Old Style" w:cs="Times New Roman"/>
              </w:rPr>
              <w:t xml:space="preserve"> MESES</w:t>
            </w:r>
          </w:p>
        </w:tc>
        <w:tc>
          <w:tcPr>
            <w:tcW w:w="2126" w:type="dxa"/>
          </w:tcPr>
          <w:p w14:paraId="67AD21F5" w14:textId="429D1CB7" w:rsidR="00B5568F" w:rsidRPr="00F41C53" w:rsidRDefault="00761BA5" w:rsidP="00761BA5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F41C53">
              <w:rPr>
                <w:rFonts w:ascii="Bookman Old Style" w:hAnsi="Bookman Old Style" w:cs="Times New Roman"/>
              </w:rPr>
              <w:t>R$</w:t>
            </w:r>
          </w:p>
        </w:tc>
        <w:tc>
          <w:tcPr>
            <w:tcW w:w="2015" w:type="dxa"/>
          </w:tcPr>
          <w:p w14:paraId="77FCB4BA" w14:textId="289AC7DC" w:rsidR="00B5568F" w:rsidRPr="00F41C53" w:rsidRDefault="00761BA5" w:rsidP="00761BA5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F41C53">
              <w:rPr>
                <w:rFonts w:ascii="Bookman Old Style" w:hAnsi="Bookman Old Style" w:cs="Times New Roman"/>
              </w:rPr>
              <w:t>R$</w:t>
            </w:r>
          </w:p>
        </w:tc>
      </w:tr>
    </w:tbl>
    <w:p w14:paraId="008D38DF" w14:textId="26A78B30" w:rsidR="00B5568F" w:rsidRPr="00F41C53" w:rsidRDefault="00B5568F" w:rsidP="00EE5B6C">
      <w:pPr>
        <w:spacing w:line="360" w:lineRule="auto"/>
        <w:contextualSpacing/>
        <w:jc w:val="both"/>
        <w:rPr>
          <w:rFonts w:ascii="Bookman Old Style" w:hAnsi="Bookman Old Style" w:cs="Arial"/>
        </w:rPr>
      </w:pPr>
    </w:p>
    <w:p w14:paraId="16994D4F" w14:textId="79C385E9" w:rsidR="00EE5B6C" w:rsidRPr="00F41C53" w:rsidRDefault="00EE5B6C" w:rsidP="00EE5B6C">
      <w:pPr>
        <w:spacing w:line="360" w:lineRule="auto"/>
        <w:contextualSpacing/>
        <w:jc w:val="both"/>
        <w:rPr>
          <w:rFonts w:ascii="Bookman Old Style" w:hAnsi="Bookman Old Style" w:cs="Arial"/>
        </w:rPr>
      </w:pPr>
      <w:r w:rsidRPr="00F41C53">
        <w:rPr>
          <w:rFonts w:ascii="Bookman Old Style" w:hAnsi="Bookman Old Style" w:cs="Arial"/>
          <w:b/>
          <w:u w:val="single"/>
        </w:rPr>
        <w:t>Validade da Proposta</w:t>
      </w:r>
      <w:r w:rsidRPr="00F41C53">
        <w:rPr>
          <w:rFonts w:ascii="Bookman Old Style" w:hAnsi="Bookman Old Style" w:cs="Arial"/>
        </w:rPr>
        <w:t xml:space="preserve">: </w:t>
      </w:r>
      <w:r w:rsidR="008B71FF">
        <w:rPr>
          <w:rFonts w:ascii="Bookman Old Style" w:hAnsi="Bookman Old Style" w:cs="Arial"/>
        </w:rPr>
        <w:t>30</w:t>
      </w:r>
      <w:r w:rsidRPr="00F41C53">
        <w:rPr>
          <w:rFonts w:ascii="Bookman Old Style" w:hAnsi="Bookman Old Style" w:cs="Arial"/>
        </w:rPr>
        <w:t xml:space="preserve"> (</w:t>
      </w:r>
      <w:r w:rsidR="00DB3D42" w:rsidRPr="00F41C53">
        <w:rPr>
          <w:rFonts w:ascii="Bookman Old Style" w:hAnsi="Bookman Old Style" w:cs="Arial"/>
        </w:rPr>
        <w:t>trinta</w:t>
      </w:r>
      <w:r w:rsidRPr="00F41C53">
        <w:rPr>
          <w:rFonts w:ascii="Bookman Old Style" w:hAnsi="Bookman Old Style" w:cs="Arial"/>
        </w:rPr>
        <w:t>) dias, a contar da data de assinatura deste documento.</w:t>
      </w:r>
    </w:p>
    <w:p w14:paraId="12379BC1" w14:textId="37326C9E" w:rsidR="00EE5B6C" w:rsidRPr="00F41C53" w:rsidRDefault="00EE5B6C" w:rsidP="00EE5B6C">
      <w:pPr>
        <w:spacing w:line="360" w:lineRule="auto"/>
        <w:contextualSpacing/>
        <w:jc w:val="both"/>
        <w:rPr>
          <w:rFonts w:ascii="Bookman Old Style" w:hAnsi="Bookman Old Style" w:cs="Arial"/>
        </w:rPr>
      </w:pPr>
      <w:r w:rsidRPr="00F41C53">
        <w:rPr>
          <w:rFonts w:ascii="Bookman Old Style" w:hAnsi="Bookman Old Style" w:cs="Arial"/>
        </w:rPr>
        <w:tab/>
      </w:r>
      <w:r w:rsidRPr="00F41C53">
        <w:rPr>
          <w:rFonts w:ascii="Bookman Old Style" w:hAnsi="Bookman Old Style" w:cs="Arial"/>
        </w:rPr>
        <w:tab/>
      </w:r>
      <w:r w:rsidRPr="00F41C53">
        <w:rPr>
          <w:rFonts w:ascii="Bookman Old Style" w:hAnsi="Bookman Old Style" w:cs="Arial"/>
        </w:rPr>
        <w:tab/>
      </w:r>
      <w:r w:rsidRPr="00F41C53">
        <w:rPr>
          <w:rFonts w:ascii="Bookman Old Style" w:hAnsi="Bookman Old Style" w:cs="Arial"/>
        </w:rPr>
        <w:tab/>
        <w:t>Na presente proposta de preços estão inclusos todos os custos necessários aos pagamentos de despesas com salários, encargos sociais, fiscais e comerciais, tributos, seguros, lucros e demais encargos relativos</w:t>
      </w:r>
      <w:r w:rsidR="00FF3248" w:rsidRPr="00F41C53">
        <w:rPr>
          <w:rFonts w:ascii="Bookman Old Style" w:hAnsi="Bookman Old Style" w:cs="Arial"/>
        </w:rPr>
        <w:t xml:space="preserve"> </w:t>
      </w:r>
      <w:r w:rsidR="00F41C53" w:rsidRPr="00F41C53">
        <w:rPr>
          <w:rFonts w:ascii="Bookman Old Style" w:hAnsi="Bookman Old Style" w:cs="Arial"/>
        </w:rPr>
        <w:t>à prestação de serviços contratada.</w:t>
      </w:r>
    </w:p>
    <w:p w14:paraId="7A5EFC99" w14:textId="77777777" w:rsidR="00EE5B6C" w:rsidRPr="00F41C53" w:rsidRDefault="00EE5B6C" w:rsidP="00EE5B6C">
      <w:pPr>
        <w:spacing w:line="360" w:lineRule="auto"/>
        <w:contextualSpacing/>
        <w:jc w:val="both"/>
        <w:rPr>
          <w:rFonts w:ascii="Bookman Old Style" w:hAnsi="Bookman Old Style" w:cs="Arial"/>
        </w:rPr>
      </w:pPr>
      <w:r w:rsidRPr="00F41C53">
        <w:rPr>
          <w:rFonts w:ascii="Bookman Old Style" w:hAnsi="Bookman Old Style" w:cs="Arial"/>
        </w:rPr>
        <w:lastRenderedPageBreak/>
        <w:tab/>
      </w:r>
      <w:r w:rsidRPr="00F41C53">
        <w:rPr>
          <w:rFonts w:ascii="Bookman Old Style" w:hAnsi="Bookman Old Style" w:cs="Arial"/>
        </w:rPr>
        <w:tab/>
      </w:r>
      <w:r w:rsidRPr="00F41C53">
        <w:rPr>
          <w:rFonts w:ascii="Bookman Old Style" w:hAnsi="Bookman Old Style" w:cs="Arial"/>
        </w:rPr>
        <w:tab/>
      </w:r>
      <w:r w:rsidRPr="00F41C53">
        <w:rPr>
          <w:rFonts w:ascii="Bookman Old Style" w:hAnsi="Bookman Old Style" w:cs="Arial"/>
        </w:rPr>
        <w:tab/>
        <w:t xml:space="preserve">Declaro que recebi em documento anexo a esta solicitação de cotação de preços, o </w:t>
      </w:r>
      <w:r w:rsidRPr="00F41C53">
        <w:rPr>
          <w:rFonts w:ascii="Bookman Old Style" w:hAnsi="Bookman Old Style" w:cs="Arial"/>
          <w:u w:val="single"/>
        </w:rPr>
        <w:t>TERMO DE REFERÊNCIA</w:t>
      </w:r>
      <w:r w:rsidRPr="00F41C53">
        <w:rPr>
          <w:rFonts w:ascii="Bookman Old Style" w:hAnsi="Bookman Old Style" w:cs="Arial"/>
        </w:rPr>
        <w:t xml:space="preserve"> dos serviços a serem cotados.</w:t>
      </w:r>
    </w:p>
    <w:p w14:paraId="6466579E" w14:textId="77777777" w:rsidR="00761BA5" w:rsidRPr="00F41C53" w:rsidRDefault="00761BA5" w:rsidP="00EE5B6C">
      <w:pPr>
        <w:spacing w:line="360" w:lineRule="auto"/>
        <w:contextualSpacing/>
        <w:jc w:val="both"/>
        <w:rPr>
          <w:rFonts w:ascii="Bookman Old Style" w:hAnsi="Bookman Old Style" w:cs="Arial"/>
        </w:rPr>
      </w:pPr>
    </w:p>
    <w:p w14:paraId="290D7058" w14:textId="449EA141" w:rsidR="00EE5B6C" w:rsidRPr="00F41C53" w:rsidRDefault="00EE5B6C" w:rsidP="00EE5B6C">
      <w:pPr>
        <w:spacing w:line="360" w:lineRule="auto"/>
        <w:contextualSpacing/>
        <w:jc w:val="both"/>
        <w:rPr>
          <w:rFonts w:ascii="Bookman Old Style" w:hAnsi="Bookman Old Style" w:cs="Arial"/>
        </w:rPr>
      </w:pPr>
      <w:r w:rsidRPr="00F41C53">
        <w:rPr>
          <w:rFonts w:ascii="Bookman Old Style" w:hAnsi="Bookman Old Style" w:cs="Arial"/>
        </w:rPr>
        <w:tab/>
      </w:r>
      <w:r w:rsidRPr="00F41C53">
        <w:rPr>
          <w:rFonts w:ascii="Bookman Old Style" w:hAnsi="Bookman Old Style" w:cs="Arial"/>
        </w:rPr>
        <w:tab/>
      </w:r>
      <w:r w:rsidRPr="00F41C53">
        <w:rPr>
          <w:rFonts w:ascii="Bookman Old Style" w:hAnsi="Bookman Old Style" w:cs="Arial"/>
        </w:rPr>
        <w:tab/>
      </w:r>
      <w:r w:rsidRPr="00F41C53">
        <w:rPr>
          <w:rFonts w:ascii="Bookman Old Style" w:hAnsi="Bookman Old Style" w:cs="Arial"/>
        </w:rPr>
        <w:tab/>
        <w:t xml:space="preserve">São Jose dos Campos, </w:t>
      </w:r>
      <w:r w:rsidR="00FF3248" w:rsidRPr="00F41C53">
        <w:rPr>
          <w:rFonts w:ascii="Bookman Old Style" w:hAnsi="Bookman Old Style" w:cs="Arial"/>
        </w:rPr>
        <w:t>____</w:t>
      </w:r>
      <w:r w:rsidRPr="00F41C53">
        <w:rPr>
          <w:rFonts w:ascii="Bookman Old Style" w:hAnsi="Bookman Old Style" w:cs="Arial"/>
        </w:rPr>
        <w:t xml:space="preserve"> de </w:t>
      </w:r>
      <w:r w:rsidR="00FF3248" w:rsidRPr="00F41C53">
        <w:rPr>
          <w:rFonts w:ascii="Bookman Old Style" w:hAnsi="Bookman Old Style" w:cs="Arial"/>
        </w:rPr>
        <w:t xml:space="preserve">__________ </w:t>
      </w:r>
      <w:proofErr w:type="spellStart"/>
      <w:r w:rsidRPr="00F41C53">
        <w:rPr>
          <w:rFonts w:ascii="Bookman Old Style" w:hAnsi="Bookman Old Style" w:cs="Arial"/>
        </w:rPr>
        <w:t>de</w:t>
      </w:r>
      <w:proofErr w:type="spellEnd"/>
      <w:r w:rsidRPr="00F41C53">
        <w:rPr>
          <w:rFonts w:ascii="Bookman Old Style" w:hAnsi="Bookman Old Style" w:cs="Arial"/>
        </w:rPr>
        <w:t xml:space="preserve"> 202</w:t>
      </w:r>
      <w:r w:rsidR="008B71FF">
        <w:rPr>
          <w:rFonts w:ascii="Bookman Old Style" w:hAnsi="Bookman Old Style" w:cs="Arial"/>
        </w:rPr>
        <w:t>4</w:t>
      </w:r>
      <w:r w:rsidRPr="00F41C53">
        <w:rPr>
          <w:rFonts w:ascii="Bookman Old Style" w:hAnsi="Bookman Old Style" w:cs="Arial"/>
        </w:rPr>
        <w:t>.</w:t>
      </w:r>
    </w:p>
    <w:p w14:paraId="039BB611" w14:textId="77777777" w:rsidR="00EE5B6C" w:rsidRPr="00F41C53" w:rsidRDefault="00EE5B6C" w:rsidP="00EE5B6C">
      <w:pPr>
        <w:spacing w:line="360" w:lineRule="auto"/>
        <w:contextualSpacing/>
        <w:jc w:val="center"/>
        <w:rPr>
          <w:rFonts w:ascii="Bookman Old Style" w:hAnsi="Bookman Old Style" w:cs="Arial"/>
        </w:rPr>
      </w:pPr>
    </w:p>
    <w:p w14:paraId="07A45257" w14:textId="77777777" w:rsidR="00EE5B6C" w:rsidRPr="00F41C53" w:rsidRDefault="00EE5B6C" w:rsidP="00EE5B6C">
      <w:pPr>
        <w:spacing w:line="360" w:lineRule="auto"/>
        <w:contextualSpacing/>
        <w:jc w:val="center"/>
        <w:rPr>
          <w:rFonts w:ascii="Bookman Old Style" w:hAnsi="Bookman Old Style" w:cs="Arial"/>
        </w:rPr>
      </w:pPr>
      <w:r w:rsidRPr="00F41C53">
        <w:rPr>
          <w:rFonts w:ascii="Bookman Old Style" w:hAnsi="Bookman Old Style" w:cs="Arial"/>
        </w:rPr>
        <w:t>Assinatura do representante legal da empresa</w:t>
      </w:r>
    </w:p>
    <w:p w14:paraId="45F794DE" w14:textId="77777777" w:rsidR="00EE5B6C" w:rsidRPr="00F41C53" w:rsidRDefault="00EE5B6C" w:rsidP="00EE5B6C">
      <w:pPr>
        <w:spacing w:line="360" w:lineRule="auto"/>
        <w:contextualSpacing/>
        <w:jc w:val="center"/>
        <w:rPr>
          <w:rFonts w:ascii="Bookman Old Style" w:hAnsi="Bookman Old Style" w:cs="Arial"/>
        </w:rPr>
      </w:pPr>
    </w:p>
    <w:p w14:paraId="4616EA81" w14:textId="77777777" w:rsidR="00EE5B6C" w:rsidRPr="00F41C53" w:rsidRDefault="00EE5B6C" w:rsidP="00EE5B6C">
      <w:pPr>
        <w:spacing w:line="360" w:lineRule="auto"/>
        <w:contextualSpacing/>
        <w:jc w:val="center"/>
        <w:rPr>
          <w:rFonts w:ascii="Bookman Old Style" w:hAnsi="Bookman Old Style" w:cs="Arial"/>
        </w:rPr>
      </w:pPr>
      <w:r w:rsidRPr="00F41C53">
        <w:rPr>
          <w:rFonts w:ascii="Bookman Old Style" w:hAnsi="Bookman Old Style" w:cs="Arial"/>
        </w:rPr>
        <w:t>Carimbo da empresa</w:t>
      </w:r>
    </w:p>
    <w:p w14:paraId="548FD558" w14:textId="4603C6DA" w:rsidR="001E1DA7" w:rsidRPr="00F41C53" w:rsidRDefault="001E1DA7" w:rsidP="00364856">
      <w:pPr>
        <w:rPr>
          <w:rStyle w:val="webmail-reader-header-subject"/>
          <w:rFonts w:ascii="Bookman Old Style" w:hAnsi="Bookman Old Style"/>
        </w:rPr>
      </w:pPr>
    </w:p>
    <w:sectPr w:rsidR="001E1DA7" w:rsidRPr="00F41C53" w:rsidSect="00C479C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02" w:right="851" w:bottom="1418" w:left="1701" w:header="42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A4C9D" w14:textId="77777777" w:rsidR="00C479C0" w:rsidRDefault="00C479C0" w:rsidP="00AA0475">
      <w:pPr>
        <w:spacing w:after="0" w:line="240" w:lineRule="auto"/>
      </w:pPr>
      <w:r>
        <w:separator/>
      </w:r>
    </w:p>
  </w:endnote>
  <w:endnote w:type="continuationSeparator" w:id="0">
    <w:p w14:paraId="67CA1B88" w14:textId="77777777" w:rsidR="00C479C0" w:rsidRDefault="00C479C0" w:rsidP="00AA0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B43A6" w14:textId="77777777" w:rsidR="002E1DE5" w:rsidRDefault="002E1DE5" w:rsidP="002E1DE5">
    <w:pPr>
      <w:pStyle w:val="NormalWeb"/>
      <w:spacing w:before="0" w:beforeAutospacing="0" w:after="0" w:afterAutospacing="0"/>
      <w:ind w:left="-1134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>Avenida Deputado Benedito Matarazzo, nº 9931 – Jardim Oswaldo Cruz – Complemento - Sede Consavap – CEP – 12215-580 - São José dos Campos – SP</w:t>
    </w:r>
  </w:p>
  <w:p w14:paraId="0F3F2C02" w14:textId="77777777" w:rsidR="002E1DE5" w:rsidRDefault="002E1DE5" w:rsidP="002E1DE5">
    <w:pPr>
      <w:pStyle w:val="NormalWeb"/>
      <w:spacing w:before="0" w:beforeAutospacing="0" w:after="0" w:afterAutospacing="0"/>
      <w:ind w:left="-1134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+55 (12) 3923-6593/39236443 - </w:t>
    </w:r>
    <w:hyperlink r:id="rId1" w:history="1">
      <w:r>
        <w:rPr>
          <w:rStyle w:val="Hyperlink"/>
          <w:rFonts w:ascii="Arial" w:hAnsi="Arial" w:cs="Arial"/>
          <w:sz w:val="18"/>
          <w:szCs w:val="18"/>
        </w:rPr>
        <w:t>secretariaexecutiva@consavap.com.br</w:t>
      </w:r>
    </w:hyperlink>
    <w:r>
      <w:rPr>
        <w:rFonts w:ascii="Arial" w:hAnsi="Arial" w:cs="Arial"/>
        <w:color w:val="000000"/>
        <w:sz w:val="18"/>
        <w:szCs w:val="18"/>
      </w:rPr>
      <w:t xml:space="preserve"> - </w:t>
    </w:r>
    <w:hyperlink r:id="rId2" w:history="1">
      <w:r>
        <w:rPr>
          <w:rStyle w:val="Hyperlink"/>
          <w:rFonts w:ascii="Arial" w:hAnsi="Arial" w:cs="Arial"/>
          <w:sz w:val="18"/>
          <w:szCs w:val="18"/>
        </w:rPr>
        <w:t>adm@consavap.com.br</w:t>
      </w:r>
    </w:hyperlink>
    <w:r>
      <w:rPr>
        <w:rFonts w:ascii="Arial" w:hAnsi="Arial" w:cs="Arial"/>
        <w:color w:val="000000"/>
        <w:sz w:val="18"/>
        <w:szCs w:val="18"/>
      </w:rPr>
      <w:t xml:space="preserve"> -  </w:t>
    </w:r>
    <w:hyperlink r:id="rId3" w:history="1">
      <w:r>
        <w:rPr>
          <w:rStyle w:val="Hyperlink"/>
          <w:rFonts w:ascii="Arial" w:hAnsi="Arial" w:cs="Arial"/>
          <w:sz w:val="18"/>
          <w:szCs w:val="18"/>
        </w:rPr>
        <w:t>projetos@consavap.com.br</w:t>
      </w:r>
    </w:hyperlink>
  </w:p>
  <w:p w14:paraId="1E96394D" w14:textId="77777777" w:rsidR="002E1DE5" w:rsidRDefault="002E1DE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70822" w14:textId="77777777" w:rsidR="002E1DE5" w:rsidRDefault="002E1DE5" w:rsidP="002E1DE5">
    <w:pPr>
      <w:pStyle w:val="NormalWeb"/>
      <w:spacing w:before="0" w:beforeAutospacing="0" w:after="0" w:afterAutospacing="0"/>
      <w:ind w:left="-1134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>Avenida Deputado Benedito Matarazzo, nº 9931 – Jardim Oswaldo Cruz – Complemento - Sede Consavap – CEP – 12215-580 - São José dos Campos – SP</w:t>
    </w:r>
  </w:p>
  <w:p w14:paraId="72CFEFC4" w14:textId="77777777" w:rsidR="002E1DE5" w:rsidRDefault="002E1DE5" w:rsidP="002E1DE5">
    <w:pPr>
      <w:pStyle w:val="NormalWeb"/>
      <w:spacing w:before="0" w:beforeAutospacing="0" w:after="0" w:afterAutospacing="0"/>
      <w:ind w:left="-1134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+55 (12) 3923-6593/39236443 - </w:t>
    </w:r>
    <w:hyperlink r:id="rId1" w:history="1">
      <w:r>
        <w:rPr>
          <w:rStyle w:val="Hyperlink"/>
          <w:rFonts w:ascii="Arial" w:hAnsi="Arial" w:cs="Arial"/>
          <w:sz w:val="18"/>
          <w:szCs w:val="18"/>
        </w:rPr>
        <w:t>secretariaexecutiva@consavap.com.br</w:t>
      </w:r>
    </w:hyperlink>
    <w:r>
      <w:rPr>
        <w:rFonts w:ascii="Arial" w:hAnsi="Arial" w:cs="Arial"/>
        <w:color w:val="000000"/>
        <w:sz w:val="18"/>
        <w:szCs w:val="18"/>
      </w:rPr>
      <w:t xml:space="preserve"> - </w:t>
    </w:r>
    <w:hyperlink r:id="rId2" w:history="1">
      <w:r>
        <w:rPr>
          <w:rStyle w:val="Hyperlink"/>
          <w:rFonts w:ascii="Arial" w:hAnsi="Arial" w:cs="Arial"/>
          <w:sz w:val="18"/>
          <w:szCs w:val="18"/>
        </w:rPr>
        <w:t>adm@consavap.com.br</w:t>
      </w:r>
    </w:hyperlink>
    <w:r>
      <w:rPr>
        <w:rFonts w:ascii="Arial" w:hAnsi="Arial" w:cs="Arial"/>
        <w:color w:val="000000"/>
        <w:sz w:val="18"/>
        <w:szCs w:val="18"/>
      </w:rPr>
      <w:t xml:space="preserve"> -  </w:t>
    </w:r>
    <w:hyperlink r:id="rId3" w:history="1">
      <w:r>
        <w:rPr>
          <w:rStyle w:val="Hyperlink"/>
          <w:rFonts w:ascii="Arial" w:hAnsi="Arial" w:cs="Arial"/>
          <w:sz w:val="18"/>
          <w:szCs w:val="18"/>
        </w:rPr>
        <w:t>projetos@consavap.com.br</w:t>
      </w:r>
    </w:hyperlink>
  </w:p>
  <w:p w14:paraId="056B4D4C" w14:textId="77777777" w:rsidR="009707F8" w:rsidRDefault="009707F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A1C14" w14:textId="77777777" w:rsidR="00C479C0" w:rsidRDefault="00C479C0" w:rsidP="00AA0475">
      <w:pPr>
        <w:spacing w:after="0" w:line="240" w:lineRule="auto"/>
      </w:pPr>
      <w:r>
        <w:separator/>
      </w:r>
    </w:p>
  </w:footnote>
  <w:footnote w:type="continuationSeparator" w:id="0">
    <w:p w14:paraId="61AC6C0A" w14:textId="77777777" w:rsidR="00C479C0" w:rsidRDefault="00C479C0" w:rsidP="00AA0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2DC27" w14:textId="77777777" w:rsidR="006F48CB" w:rsidRDefault="006F48CB" w:rsidP="006F48CB">
    <w:pPr>
      <w:spacing w:after="120"/>
      <w:jc w:val="center"/>
      <w:outlineLvl w:val="1"/>
      <w:rPr>
        <w:rFonts w:ascii="Arial" w:eastAsia="Times New Roman" w:hAnsi="Arial" w:cs="Arial"/>
        <w:b/>
        <w:bCs/>
        <w:color w:val="0152AD"/>
        <w:sz w:val="24"/>
        <w:szCs w:val="24"/>
        <w:lang w:eastAsia="pt-BR"/>
      </w:rPr>
    </w:pPr>
    <w:r w:rsidRPr="00C93E88">
      <w:rPr>
        <w:rFonts w:ascii="Arial" w:eastAsia="Times New Roman" w:hAnsi="Arial" w:cs="Arial"/>
        <w:b/>
        <w:bCs/>
        <w:color w:val="0152AD"/>
        <w:sz w:val="24"/>
        <w:szCs w:val="24"/>
        <w:lang w:eastAsia="pt-BR"/>
      </w:rPr>
      <w:t>CONSORCIO INTERMUNICIPAL DE SAÚDE DO ALTO VALE DO PARAÍBA</w:t>
    </w:r>
  </w:p>
  <w:p w14:paraId="4344D142" w14:textId="77777777" w:rsidR="006F48CB" w:rsidRDefault="006F48CB" w:rsidP="006F48CB">
    <w:pPr>
      <w:spacing w:after="120"/>
      <w:jc w:val="center"/>
      <w:outlineLvl w:val="1"/>
      <w:rPr>
        <w:rFonts w:ascii="Arial" w:eastAsia="Times New Roman" w:hAnsi="Arial" w:cs="Arial"/>
        <w:b/>
        <w:bCs/>
        <w:color w:val="000000" w:themeColor="text1"/>
        <w:sz w:val="18"/>
        <w:szCs w:val="18"/>
        <w:lang w:eastAsia="pt-BR"/>
      </w:rPr>
    </w:pPr>
    <w:r w:rsidRPr="008D0670">
      <w:rPr>
        <w:rFonts w:ascii="Arial" w:eastAsia="Times New Roman" w:hAnsi="Arial" w:cs="Arial"/>
        <w:b/>
        <w:bCs/>
        <w:color w:val="000000" w:themeColor="text1"/>
        <w:sz w:val="18"/>
        <w:szCs w:val="18"/>
        <w:lang w:eastAsia="pt-BR"/>
      </w:rPr>
      <w:t>Caçapava - Igaratá - Jacareí - Jambeiro - Monteiro Lobato – Paraibuna</w:t>
    </w:r>
  </w:p>
  <w:p w14:paraId="421CAC04" w14:textId="77777777" w:rsidR="006F48CB" w:rsidRDefault="006F48CB" w:rsidP="006F48CB">
    <w:pPr>
      <w:spacing w:after="120"/>
      <w:jc w:val="center"/>
      <w:outlineLvl w:val="1"/>
      <w:rPr>
        <w:rFonts w:ascii="Arial" w:eastAsia="Times New Roman" w:hAnsi="Arial" w:cs="Arial"/>
        <w:b/>
        <w:bCs/>
        <w:color w:val="000000" w:themeColor="text1"/>
        <w:sz w:val="18"/>
        <w:szCs w:val="18"/>
        <w:lang w:eastAsia="pt-BR"/>
      </w:rPr>
    </w:pPr>
    <w:r w:rsidRPr="008D0670">
      <w:rPr>
        <w:rFonts w:ascii="Arial" w:eastAsia="Times New Roman" w:hAnsi="Arial" w:cs="Arial"/>
        <w:b/>
        <w:bCs/>
        <w:color w:val="000000" w:themeColor="text1"/>
        <w:sz w:val="18"/>
        <w:szCs w:val="18"/>
        <w:lang w:eastAsia="pt-BR"/>
      </w:rPr>
      <w:t>Santa Branca – São José dos Campos</w:t>
    </w:r>
  </w:p>
  <w:p w14:paraId="64855FA0" w14:textId="60FFE387" w:rsidR="00AA0475" w:rsidRDefault="006F48CB" w:rsidP="006F48CB">
    <w:pPr>
      <w:pStyle w:val="Cabealho"/>
      <w:ind w:left="284"/>
      <w:jc w:val="center"/>
      <w:rPr>
        <w:rFonts w:ascii="Arial" w:eastAsia="Times New Roman" w:hAnsi="Arial" w:cs="Arial"/>
        <w:b/>
        <w:bCs/>
        <w:color w:val="000000" w:themeColor="text1"/>
        <w:sz w:val="18"/>
        <w:szCs w:val="18"/>
        <w:lang w:eastAsia="pt-BR"/>
      </w:rPr>
    </w:pPr>
    <w:r>
      <w:rPr>
        <w:rFonts w:ascii="Arial" w:eastAsia="Times New Roman" w:hAnsi="Arial" w:cs="Arial"/>
        <w:b/>
        <w:bCs/>
        <w:color w:val="000000" w:themeColor="text1"/>
        <w:sz w:val="18"/>
        <w:szCs w:val="18"/>
        <w:lang w:eastAsia="pt-BR"/>
      </w:rPr>
      <w:t>CNPJ – 19.701.130/0001-80</w:t>
    </w:r>
  </w:p>
  <w:p w14:paraId="53C89639" w14:textId="77777777" w:rsidR="006F48CB" w:rsidRDefault="006F48CB" w:rsidP="006F48CB">
    <w:pPr>
      <w:pStyle w:val="Cabealho"/>
      <w:ind w:left="28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0916" w:type="dxa"/>
      <w:tblInd w:w="-1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46"/>
      <w:gridCol w:w="9270"/>
    </w:tblGrid>
    <w:tr w:rsidR="00AA0475" w14:paraId="396EE453" w14:textId="77777777" w:rsidTr="008D0670">
      <w:tc>
        <w:tcPr>
          <w:tcW w:w="1646" w:type="dxa"/>
          <w:vAlign w:val="center"/>
        </w:tcPr>
        <w:p w14:paraId="6906581B" w14:textId="77777777" w:rsidR="00AA0475" w:rsidRDefault="00AA0475" w:rsidP="00AA0475">
          <w:pPr>
            <w:pStyle w:val="Cabealho"/>
            <w:ind w:hanging="100"/>
          </w:pPr>
          <w:r>
            <w:rPr>
              <w:noProof/>
              <w:lang w:eastAsia="pt-BR"/>
            </w:rPr>
            <w:drawing>
              <wp:inline distT="0" distB="0" distL="0" distR="0" wp14:anchorId="6856664B" wp14:editId="559F34F8">
                <wp:extent cx="967563" cy="967563"/>
                <wp:effectExtent l="0" t="0" r="4445" b="4445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952" cy="9869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70" w:type="dxa"/>
          <w:vAlign w:val="center"/>
        </w:tcPr>
        <w:p w14:paraId="336EE537" w14:textId="77777777" w:rsidR="00AA0475" w:rsidRDefault="00AA0475" w:rsidP="008D0670">
          <w:pPr>
            <w:spacing w:after="120"/>
            <w:jc w:val="center"/>
            <w:outlineLvl w:val="1"/>
            <w:rPr>
              <w:rFonts w:ascii="Arial" w:eastAsia="Times New Roman" w:hAnsi="Arial" w:cs="Arial"/>
              <w:b/>
              <w:bCs/>
              <w:color w:val="0152AD"/>
              <w:sz w:val="24"/>
              <w:szCs w:val="24"/>
              <w:lang w:eastAsia="pt-BR"/>
            </w:rPr>
          </w:pPr>
          <w:r w:rsidRPr="00C93E88">
            <w:rPr>
              <w:rFonts w:ascii="Arial" w:eastAsia="Times New Roman" w:hAnsi="Arial" w:cs="Arial"/>
              <w:b/>
              <w:bCs/>
              <w:color w:val="0152AD"/>
              <w:sz w:val="24"/>
              <w:szCs w:val="24"/>
              <w:lang w:eastAsia="pt-BR"/>
            </w:rPr>
            <w:t>CONSORCIO INTERMUNICIPAL DE SAÚDE DO ALTO VALE DO PARAÍBA</w:t>
          </w:r>
        </w:p>
        <w:p w14:paraId="405C4DEA" w14:textId="77777777" w:rsidR="008D0670" w:rsidRDefault="00AA0475" w:rsidP="008D0670">
          <w:pPr>
            <w:spacing w:after="120"/>
            <w:jc w:val="center"/>
            <w:outlineLvl w:val="1"/>
            <w:rPr>
              <w:rFonts w:ascii="Arial" w:eastAsia="Times New Roman" w:hAnsi="Arial" w:cs="Arial"/>
              <w:b/>
              <w:bCs/>
              <w:color w:val="000000" w:themeColor="text1"/>
              <w:sz w:val="18"/>
              <w:szCs w:val="18"/>
              <w:lang w:eastAsia="pt-BR"/>
            </w:rPr>
          </w:pPr>
          <w:r w:rsidRPr="008D0670">
            <w:rPr>
              <w:rFonts w:ascii="Arial" w:eastAsia="Times New Roman" w:hAnsi="Arial" w:cs="Arial"/>
              <w:b/>
              <w:bCs/>
              <w:color w:val="000000" w:themeColor="text1"/>
              <w:sz w:val="18"/>
              <w:szCs w:val="18"/>
              <w:lang w:eastAsia="pt-BR"/>
            </w:rPr>
            <w:t>Caçapava - Igaratá - Jacareí - Jambeiro - Monteiro Lobato – Paraibuna</w:t>
          </w:r>
        </w:p>
        <w:p w14:paraId="69CE7C46" w14:textId="77777777" w:rsidR="00AA0475" w:rsidRDefault="00AA0475" w:rsidP="008D0670">
          <w:pPr>
            <w:spacing w:after="120"/>
            <w:jc w:val="center"/>
            <w:outlineLvl w:val="1"/>
            <w:rPr>
              <w:rFonts w:ascii="Arial" w:eastAsia="Times New Roman" w:hAnsi="Arial" w:cs="Arial"/>
              <w:b/>
              <w:bCs/>
              <w:color w:val="000000" w:themeColor="text1"/>
              <w:sz w:val="18"/>
              <w:szCs w:val="18"/>
              <w:lang w:eastAsia="pt-BR"/>
            </w:rPr>
          </w:pPr>
          <w:r w:rsidRPr="008D0670">
            <w:rPr>
              <w:rFonts w:ascii="Arial" w:eastAsia="Times New Roman" w:hAnsi="Arial" w:cs="Arial"/>
              <w:b/>
              <w:bCs/>
              <w:color w:val="000000" w:themeColor="text1"/>
              <w:sz w:val="18"/>
              <w:szCs w:val="18"/>
              <w:lang w:eastAsia="pt-BR"/>
            </w:rPr>
            <w:t>Santa Branca – São José dos Campos</w:t>
          </w:r>
        </w:p>
        <w:p w14:paraId="3025E92B" w14:textId="7E3D6F8A" w:rsidR="006F48CB" w:rsidRPr="008D0670" w:rsidRDefault="006F48CB" w:rsidP="008D0670">
          <w:pPr>
            <w:spacing w:after="120"/>
            <w:jc w:val="center"/>
            <w:outlineLvl w:val="1"/>
            <w:rPr>
              <w:rFonts w:ascii="Arial" w:eastAsia="Times New Roman" w:hAnsi="Arial" w:cs="Arial"/>
              <w:b/>
              <w:bCs/>
              <w:color w:val="0152AD"/>
              <w:sz w:val="18"/>
              <w:szCs w:val="18"/>
              <w:lang w:eastAsia="pt-BR"/>
            </w:rPr>
          </w:pPr>
          <w:r>
            <w:rPr>
              <w:rFonts w:ascii="Arial" w:eastAsia="Times New Roman" w:hAnsi="Arial" w:cs="Arial"/>
              <w:b/>
              <w:bCs/>
              <w:color w:val="000000" w:themeColor="text1"/>
              <w:sz w:val="18"/>
              <w:szCs w:val="18"/>
              <w:lang w:eastAsia="pt-BR"/>
            </w:rPr>
            <w:t>CNPJ – 19.701.130/0001-80</w:t>
          </w:r>
        </w:p>
      </w:tc>
    </w:tr>
  </w:tbl>
  <w:p w14:paraId="6E3A057D" w14:textId="77777777" w:rsidR="00AA0475" w:rsidRDefault="00AA047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F3A63"/>
    <w:multiLevelType w:val="hybridMultilevel"/>
    <w:tmpl w:val="9628E6AE"/>
    <w:lvl w:ilvl="0" w:tplc="BEC03B5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531F4"/>
    <w:multiLevelType w:val="hybridMultilevel"/>
    <w:tmpl w:val="C3D43690"/>
    <w:lvl w:ilvl="0" w:tplc="4BDA38E2">
      <w:start w:val="1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437712">
    <w:abstractNumId w:val="0"/>
  </w:num>
  <w:num w:numId="2" w16cid:durableId="1333221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F26"/>
    <w:rsid w:val="000C49D3"/>
    <w:rsid w:val="00153504"/>
    <w:rsid w:val="00157723"/>
    <w:rsid w:val="00194AD4"/>
    <w:rsid w:val="001E1DA7"/>
    <w:rsid w:val="002017A9"/>
    <w:rsid w:val="0023340B"/>
    <w:rsid w:val="002371F0"/>
    <w:rsid w:val="00247494"/>
    <w:rsid w:val="002C607E"/>
    <w:rsid w:val="002E1DE5"/>
    <w:rsid w:val="00364856"/>
    <w:rsid w:val="003778F9"/>
    <w:rsid w:val="00402C85"/>
    <w:rsid w:val="0049381D"/>
    <w:rsid w:val="00502F1A"/>
    <w:rsid w:val="00552723"/>
    <w:rsid w:val="005B704F"/>
    <w:rsid w:val="005C7549"/>
    <w:rsid w:val="005F1D63"/>
    <w:rsid w:val="006369CC"/>
    <w:rsid w:val="0065404A"/>
    <w:rsid w:val="00663AB0"/>
    <w:rsid w:val="00681D5D"/>
    <w:rsid w:val="006B2EB0"/>
    <w:rsid w:val="006F48CB"/>
    <w:rsid w:val="00761BA5"/>
    <w:rsid w:val="00784D26"/>
    <w:rsid w:val="00790A38"/>
    <w:rsid w:val="007E17A8"/>
    <w:rsid w:val="0087447B"/>
    <w:rsid w:val="0088397D"/>
    <w:rsid w:val="008B266B"/>
    <w:rsid w:val="008B71FF"/>
    <w:rsid w:val="008D0670"/>
    <w:rsid w:val="008E07EE"/>
    <w:rsid w:val="0090713A"/>
    <w:rsid w:val="0095347C"/>
    <w:rsid w:val="009707F8"/>
    <w:rsid w:val="00970B6D"/>
    <w:rsid w:val="00AA0475"/>
    <w:rsid w:val="00AA67B4"/>
    <w:rsid w:val="00AC52A7"/>
    <w:rsid w:val="00B5568F"/>
    <w:rsid w:val="00BA75BA"/>
    <w:rsid w:val="00C479C0"/>
    <w:rsid w:val="00CE05BF"/>
    <w:rsid w:val="00D62E5F"/>
    <w:rsid w:val="00DB3D42"/>
    <w:rsid w:val="00E5425C"/>
    <w:rsid w:val="00E73103"/>
    <w:rsid w:val="00E83514"/>
    <w:rsid w:val="00EC25D7"/>
    <w:rsid w:val="00EC6CD0"/>
    <w:rsid w:val="00EE2E8A"/>
    <w:rsid w:val="00EE55E6"/>
    <w:rsid w:val="00EE5B6C"/>
    <w:rsid w:val="00F05C14"/>
    <w:rsid w:val="00F06481"/>
    <w:rsid w:val="00F06905"/>
    <w:rsid w:val="00F41C53"/>
    <w:rsid w:val="00F93F26"/>
    <w:rsid w:val="00FD7599"/>
    <w:rsid w:val="00FF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399F7"/>
  <w15:docId w15:val="{8C3D9C4E-5BC9-4A78-AA0F-9EADF8C1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8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04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0475"/>
  </w:style>
  <w:style w:type="paragraph" w:styleId="Rodap">
    <w:name w:val="footer"/>
    <w:basedOn w:val="Normal"/>
    <w:link w:val="RodapChar"/>
    <w:uiPriority w:val="99"/>
    <w:unhideWhenUsed/>
    <w:rsid w:val="00AA04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0475"/>
  </w:style>
  <w:style w:type="table" w:styleId="Tabelacomgrade">
    <w:name w:val="Table Grid"/>
    <w:basedOn w:val="Tabelanormal"/>
    <w:uiPriority w:val="39"/>
    <w:rsid w:val="00AA0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A0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AA0475"/>
    <w:rPr>
      <w:color w:val="0000FF"/>
      <w:u w:val="single"/>
    </w:rPr>
  </w:style>
  <w:style w:type="character" w:customStyle="1" w:styleId="webmail-reader-header-subject">
    <w:name w:val="webmail-reader-header-subject"/>
    <w:basedOn w:val="Fontepargpadro"/>
    <w:rsid w:val="00F93F26"/>
  </w:style>
  <w:style w:type="paragraph" w:styleId="Textodebalo">
    <w:name w:val="Balloon Text"/>
    <w:basedOn w:val="Normal"/>
    <w:link w:val="TextodebaloChar"/>
    <w:uiPriority w:val="99"/>
    <w:semiHidden/>
    <w:unhideWhenUsed/>
    <w:rsid w:val="00E73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103"/>
    <w:rPr>
      <w:rFonts w:ascii="Tahoma" w:hAnsi="Tahoma" w:cs="Tahoma"/>
      <w:sz w:val="16"/>
      <w:szCs w:val="16"/>
    </w:rPr>
  </w:style>
  <w:style w:type="character" w:customStyle="1" w:styleId="lrzxr">
    <w:name w:val="lrzxr"/>
    <w:basedOn w:val="Fontepargpadro"/>
    <w:rsid w:val="00364856"/>
  </w:style>
  <w:style w:type="paragraph" w:styleId="PargrafodaLista">
    <w:name w:val="List Paragraph"/>
    <w:basedOn w:val="Normal"/>
    <w:uiPriority w:val="34"/>
    <w:qFormat/>
    <w:rsid w:val="00F41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8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jetos@consavap.com.br" TargetMode="External"/><Relationship Id="rId2" Type="http://schemas.openxmlformats.org/officeDocument/2006/relationships/hyperlink" Target="mailto:adm@consavap.com.br" TargetMode="External"/><Relationship Id="rId1" Type="http://schemas.openxmlformats.org/officeDocument/2006/relationships/hyperlink" Target="mailto:secretariaexecutiva@consavap.com.b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ojetos@consavap.com.br" TargetMode="External"/><Relationship Id="rId2" Type="http://schemas.openxmlformats.org/officeDocument/2006/relationships/hyperlink" Target="mailto:adm@consavap.com.br" TargetMode="External"/><Relationship Id="rId1" Type="http://schemas.openxmlformats.org/officeDocument/2006/relationships/hyperlink" Target="mailto:secretariaexecutiva@consavap.com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ta&#231;ao03\Documents\Modelos%20Personalizados%20do%20Office\CONSAVAP%20-%20Timbrad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CONSAVAP - Timbrado</Template>
  <TotalTime>42</TotalTime>
  <Pages>1</Pages>
  <Words>264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Estacao03</dc:creator>
  <cp:lastModifiedBy>Consavap Consavap</cp:lastModifiedBy>
  <cp:revision>19</cp:revision>
  <cp:lastPrinted>2022-01-19T20:16:00Z</cp:lastPrinted>
  <dcterms:created xsi:type="dcterms:W3CDTF">2021-11-19T11:53:00Z</dcterms:created>
  <dcterms:modified xsi:type="dcterms:W3CDTF">2024-04-02T16:02:00Z</dcterms:modified>
</cp:coreProperties>
</file>